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075" w:rsidRDefault="00B01AD2" w:rsidP="00F476E1">
      <w:pPr>
        <w:spacing w:after="0"/>
        <w:jc w:val="center"/>
        <w:rPr>
          <w:b/>
          <w:bCs/>
          <w:sz w:val="24"/>
          <w:szCs w:val="24"/>
        </w:rPr>
      </w:pPr>
      <w:r w:rsidRPr="00F476E1">
        <w:rPr>
          <w:b/>
          <w:bCs/>
          <w:sz w:val="24"/>
          <w:szCs w:val="24"/>
        </w:rPr>
        <w:t>National Centre for Polar and Ocean Research, Goa</w:t>
      </w:r>
    </w:p>
    <w:p w:rsidR="00F57841" w:rsidRPr="00F476E1" w:rsidRDefault="00F57841" w:rsidP="00F476E1">
      <w:pPr>
        <w:spacing w:after="0"/>
        <w:jc w:val="center"/>
        <w:rPr>
          <w:b/>
          <w:bCs/>
          <w:sz w:val="24"/>
          <w:szCs w:val="24"/>
        </w:rPr>
      </w:pPr>
    </w:p>
    <w:p w:rsidR="00B01AD2" w:rsidRPr="00F476E1" w:rsidRDefault="00B01AD2" w:rsidP="00B01AD2">
      <w:pPr>
        <w:spacing w:after="0"/>
        <w:rPr>
          <w:b/>
          <w:bCs/>
          <w:sz w:val="24"/>
          <w:szCs w:val="24"/>
        </w:rPr>
      </w:pPr>
      <w:r w:rsidRPr="00F476E1">
        <w:rPr>
          <w:b/>
          <w:bCs/>
          <w:sz w:val="24"/>
          <w:szCs w:val="24"/>
        </w:rPr>
        <w:t xml:space="preserve">Logistics Support </w:t>
      </w:r>
      <w:r w:rsidR="00344D85" w:rsidRPr="00F476E1">
        <w:rPr>
          <w:b/>
          <w:bCs/>
          <w:sz w:val="24"/>
          <w:szCs w:val="24"/>
        </w:rPr>
        <w:t>required</w:t>
      </w:r>
    </w:p>
    <w:p w:rsidR="00926BA8" w:rsidRPr="00F476E1" w:rsidRDefault="00926BA8" w:rsidP="00B01AD2">
      <w:pPr>
        <w:spacing w:after="0"/>
        <w:rPr>
          <w:sz w:val="24"/>
          <w:szCs w:val="24"/>
        </w:rPr>
      </w:pPr>
    </w:p>
    <w:p w:rsidR="00B01AD2" w:rsidRPr="00F57841" w:rsidRDefault="00F476E1" w:rsidP="00B01AD2">
      <w:pPr>
        <w:spacing w:after="0"/>
        <w:rPr>
          <w:b/>
          <w:bCs/>
          <w:szCs w:val="22"/>
        </w:rPr>
      </w:pPr>
      <w:r w:rsidRPr="00F57841">
        <w:rPr>
          <w:b/>
          <w:bCs/>
          <w:szCs w:val="22"/>
        </w:rPr>
        <w:t xml:space="preserve">A) Transportation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552"/>
        <w:gridCol w:w="862"/>
        <w:gridCol w:w="1612"/>
        <w:gridCol w:w="1497"/>
        <w:gridCol w:w="1417"/>
      </w:tblGrid>
      <w:tr w:rsidR="00263A1F" w:rsidRPr="00F476E1" w:rsidTr="00F57841">
        <w:tc>
          <w:tcPr>
            <w:tcW w:w="850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S.</w:t>
            </w:r>
            <w:r w:rsidR="00F57841">
              <w:rPr>
                <w:szCs w:val="22"/>
              </w:rPr>
              <w:t xml:space="preserve"> N</w:t>
            </w:r>
            <w:r w:rsidRPr="00F476E1">
              <w:rPr>
                <w:szCs w:val="22"/>
              </w:rPr>
              <w:t>o</w:t>
            </w:r>
            <w:r w:rsidR="00F57841">
              <w:rPr>
                <w:szCs w:val="22"/>
              </w:rPr>
              <w:t>.</w:t>
            </w:r>
          </w:p>
        </w:tc>
        <w:tc>
          <w:tcPr>
            <w:tcW w:w="2552" w:type="dxa"/>
          </w:tcPr>
          <w:p w:rsidR="00263A1F" w:rsidRPr="00F476E1" w:rsidRDefault="00F57841" w:rsidP="00344D85">
            <w:pPr>
              <w:rPr>
                <w:szCs w:val="22"/>
              </w:rPr>
            </w:pPr>
            <w:r>
              <w:rPr>
                <w:szCs w:val="22"/>
              </w:rPr>
              <w:t>Requirement</w:t>
            </w:r>
          </w:p>
        </w:tc>
        <w:tc>
          <w:tcPr>
            <w:tcW w:w="862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Yes/No</w:t>
            </w:r>
          </w:p>
        </w:tc>
        <w:tc>
          <w:tcPr>
            <w:tcW w:w="1612" w:type="dxa"/>
          </w:tcPr>
          <w:p w:rsidR="00263A1F" w:rsidRPr="00F476E1" w:rsidRDefault="00263A1F" w:rsidP="00F476E1">
            <w:pPr>
              <w:rPr>
                <w:szCs w:val="22"/>
              </w:rPr>
            </w:pPr>
            <w:r>
              <w:rPr>
                <w:szCs w:val="22"/>
              </w:rPr>
              <w:t>No. of vehicles</w:t>
            </w:r>
          </w:p>
        </w:tc>
        <w:tc>
          <w:tcPr>
            <w:tcW w:w="1497" w:type="dxa"/>
          </w:tcPr>
          <w:p w:rsidR="00263A1F" w:rsidRPr="00F476E1" w:rsidRDefault="00263A1F" w:rsidP="00263A1F">
            <w:pPr>
              <w:rPr>
                <w:szCs w:val="22"/>
              </w:rPr>
            </w:pPr>
            <w:r>
              <w:rPr>
                <w:szCs w:val="22"/>
              </w:rPr>
              <w:t>No. of drops</w:t>
            </w:r>
          </w:p>
        </w:tc>
        <w:tc>
          <w:tcPr>
            <w:tcW w:w="1417" w:type="dxa"/>
          </w:tcPr>
          <w:p w:rsidR="00263A1F" w:rsidRPr="00F476E1" w:rsidRDefault="00263A1F" w:rsidP="00344D85">
            <w:pPr>
              <w:rPr>
                <w:szCs w:val="22"/>
              </w:rPr>
            </w:pPr>
            <w:proofErr w:type="spellStart"/>
            <w:r w:rsidRPr="00F476E1">
              <w:rPr>
                <w:szCs w:val="22"/>
              </w:rPr>
              <w:t>K.m</w:t>
            </w:r>
            <w:proofErr w:type="spellEnd"/>
            <w:r w:rsidRPr="00F476E1">
              <w:rPr>
                <w:szCs w:val="22"/>
              </w:rPr>
              <w:t>. (line)</w:t>
            </w:r>
          </w:p>
        </w:tc>
      </w:tr>
      <w:tr w:rsidR="00263A1F" w:rsidRPr="00F476E1" w:rsidTr="00F57841">
        <w:tc>
          <w:tcPr>
            <w:tcW w:w="850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1</w:t>
            </w:r>
          </w:p>
        </w:tc>
        <w:tc>
          <w:tcPr>
            <w:tcW w:w="2552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Helicopter</w:t>
            </w:r>
          </w:p>
        </w:tc>
        <w:tc>
          <w:tcPr>
            <w:tcW w:w="86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61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9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</w:tr>
      <w:tr w:rsidR="00263A1F" w:rsidRPr="00F476E1" w:rsidTr="00F57841">
        <w:tc>
          <w:tcPr>
            <w:tcW w:w="850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2</w:t>
            </w:r>
          </w:p>
        </w:tc>
        <w:tc>
          <w:tcPr>
            <w:tcW w:w="2552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Snowmobile (</w:t>
            </w:r>
            <w:proofErr w:type="spellStart"/>
            <w:r w:rsidRPr="00F476E1">
              <w:rPr>
                <w:szCs w:val="22"/>
              </w:rPr>
              <w:t>Pisten</w:t>
            </w:r>
            <w:proofErr w:type="spellEnd"/>
            <w:r w:rsidRPr="00F476E1">
              <w:rPr>
                <w:szCs w:val="22"/>
              </w:rPr>
              <w:t xml:space="preserve"> </w:t>
            </w:r>
            <w:r w:rsidR="00F57841">
              <w:rPr>
                <w:szCs w:val="22"/>
              </w:rPr>
              <w:t>B</w:t>
            </w:r>
            <w:r w:rsidRPr="00F476E1">
              <w:rPr>
                <w:szCs w:val="22"/>
              </w:rPr>
              <w:t>ully)</w:t>
            </w:r>
          </w:p>
        </w:tc>
        <w:tc>
          <w:tcPr>
            <w:tcW w:w="86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61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9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</w:tr>
      <w:tr w:rsidR="00263A1F" w:rsidRPr="00F476E1" w:rsidTr="00F57841">
        <w:tc>
          <w:tcPr>
            <w:tcW w:w="850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3</w:t>
            </w:r>
          </w:p>
        </w:tc>
        <w:tc>
          <w:tcPr>
            <w:tcW w:w="2552" w:type="dxa"/>
          </w:tcPr>
          <w:p w:rsidR="00263A1F" w:rsidRPr="00F476E1" w:rsidRDefault="00263A1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Snow Scooter</w:t>
            </w:r>
          </w:p>
        </w:tc>
        <w:tc>
          <w:tcPr>
            <w:tcW w:w="86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612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9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263A1F" w:rsidRPr="00F476E1" w:rsidRDefault="00263A1F" w:rsidP="00344D85">
            <w:pPr>
              <w:rPr>
                <w:szCs w:val="22"/>
              </w:rPr>
            </w:pPr>
          </w:p>
        </w:tc>
      </w:tr>
    </w:tbl>
    <w:p w:rsidR="00F476E1" w:rsidRDefault="00F476E1" w:rsidP="00344D85">
      <w:pPr>
        <w:spacing w:after="0"/>
        <w:rPr>
          <w:szCs w:val="22"/>
        </w:rPr>
      </w:pPr>
    </w:p>
    <w:p w:rsidR="00926BA8" w:rsidRPr="00F476E1" w:rsidRDefault="00926BA8" w:rsidP="00344D85">
      <w:pPr>
        <w:spacing w:after="0"/>
        <w:rPr>
          <w:szCs w:val="22"/>
        </w:rPr>
      </w:pPr>
    </w:p>
    <w:p w:rsidR="00915CEF" w:rsidRPr="00F57841" w:rsidRDefault="00915CEF" w:rsidP="00344D85">
      <w:pPr>
        <w:spacing w:after="0"/>
        <w:rPr>
          <w:b/>
          <w:bCs/>
          <w:szCs w:val="22"/>
        </w:rPr>
      </w:pPr>
      <w:r w:rsidRPr="00F57841">
        <w:rPr>
          <w:b/>
          <w:bCs/>
          <w:szCs w:val="22"/>
        </w:rPr>
        <w:t>B) Power supply required (</w:t>
      </w:r>
      <w:r w:rsidR="00F476E1" w:rsidRPr="00F57841">
        <w:rPr>
          <w:b/>
          <w:bCs/>
          <w:szCs w:val="22"/>
        </w:rPr>
        <w:t>including</w:t>
      </w:r>
      <w:r w:rsidRPr="00F57841">
        <w:rPr>
          <w:b/>
          <w:bCs/>
          <w:szCs w:val="22"/>
        </w:rPr>
        <w:t xml:space="preserve"> heating)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263A1F" w:rsidTr="00263A1F">
        <w:tc>
          <w:tcPr>
            <w:tcW w:w="4229" w:type="dxa"/>
          </w:tcPr>
          <w:p w:rsidR="00263A1F" w:rsidRDefault="00263A1F" w:rsidP="00344D85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Watt</w:t>
            </w:r>
          </w:p>
        </w:tc>
      </w:tr>
    </w:tbl>
    <w:p w:rsidR="00915CEF" w:rsidRDefault="00915CEF" w:rsidP="00344D85">
      <w:pPr>
        <w:spacing w:after="0"/>
        <w:rPr>
          <w:szCs w:val="22"/>
        </w:rPr>
      </w:pPr>
    </w:p>
    <w:p w:rsidR="00926BA8" w:rsidRPr="00F476E1" w:rsidRDefault="00926BA8" w:rsidP="00344D85">
      <w:pPr>
        <w:spacing w:after="0"/>
        <w:rPr>
          <w:szCs w:val="22"/>
        </w:rPr>
      </w:pPr>
    </w:p>
    <w:p w:rsidR="00915CEF" w:rsidRPr="00F57841" w:rsidRDefault="00915CEF" w:rsidP="00344D85">
      <w:pPr>
        <w:spacing w:after="0"/>
        <w:rPr>
          <w:b/>
          <w:bCs/>
          <w:szCs w:val="22"/>
        </w:rPr>
      </w:pPr>
      <w:r w:rsidRPr="00F57841">
        <w:rPr>
          <w:b/>
          <w:bCs/>
          <w:szCs w:val="22"/>
        </w:rPr>
        <w:t xml:space="preserve">C) Camping requirement (briefly mention equipment required)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858"/>
      </w:tblGrid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S.</w:t>
            </w:r>
            <w:r w:rsidR="00F57841">
              <w:rPr>
                <w:szCs w:val="22"/>
              </w:rPr>
              <w:t xml:space="preserve"> N</w:t>
            </w:r>
            <w:r>
              <w:rPr>
                <w:szCs w:val="22"/>
              </w:rPr>
              <w:t>o</w:t>
            </w:r>
            <w:r w:rsidR="00F57841">
              <w:rPr>
                <w:szCs w:val="22"/>
              </w:rPr>
              <w:t>.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Items</w:t>
            </w:r>
          </w:p>
        </w:tc>
      </w:tr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</w:p>
        </w:tc>
      </w:tr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</w:p>
        </w:tc>
      </w:tr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</w:p>
        </w:tc>
      </w:tr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</w:p>
        </w:tc>
      </w:tr>
      <w:tr w:rsidR="00263A1F" w:rsidTr="00F57841">
        <w:tc>
          <w:tcPr>
            <w:tcW w:w="992" w:type="dxa"/>
          </w:tcPr>
          <w:p w:rsidR="00263A1F" w:rsidRDefault="00263A1F" w:rsidP="00344D85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858" w:type="dxa"/>
          </w:tcPr>
          <w:p w:rsidR="00263A1F" w:rsidRDefault="00263A1F" w:rsidP="00344D85">
            <w:pPr>
              <w:rPr>
                <w:szCs w:val="22"/>
              </w:rPr>
            </w:pPr>
          </w:p>
        </w:tc>
      </w:tr>
    </w:tbl>
    <w:p w:rsidR="00915CEF" w:rsidRDefault="00915CEF" w:rsidP="00344D85">
      <w:pPr>
        <w:spacing w:after="0"/>
        <w:rPr>
          <w:szCs w:val="22"/>
        </w:rPr>
      </w:pPr>
    </w:p>
    <w:p w:rsidR="00926BA8" w:rsidRPr="00F476E1" w:rsidRDefault="00926BA8" w:rsidP="00344D85">
      <w:pPr>
        <w:spacing w:after="0"/>
        <w:rPr>
          <w:szCs w:val="22"/>
        </w:rPr>
      </w:pPr>
    </w:p>
    <w:p w:rsidR="00915CEF" w:rsidRPr="00F57841" w:rsidRDefault="00915CEF" w:rsidP="00344D85">
      <w:pPr>
        <w:spacing w:after="0"/>
        <w:rPr>
          <w:b/>
          <w:bCs/>
          <w:szCs w:val="22"/>
        </w:rPr>
      </w:pPr>
      <w:r w:rsidRPr="00F57841">
        <w:rPr>
          <w:b/>
          <w:bCs/>
          <w:szCs w:val="22"/>
        </w:rPr>
        <w:t>D) Cargo to be carried (</w:t>
      </w:r>
      <w:r w:rsidR="00F57841">
        <w:rPr>
          <w:b/>
          <w:bCs/>
          <w:szCs w:val="22"/>
        </w:rPr>
        <w:t xml:space="preserve">in </w:t>
      </w:r>
      <w:r w:rsidRPr="00F57841">
        <w:rPr>
          <w:b/>
          <w:bCs/>
          <w:szCs w:val="22"/>
        </w:rPr>
        <w:t xml:space="preserve">kg) </w:t>
      </w:r>
      <w:r w:rsidR="00263A1F" w:rsidRPr="00F57841">
        <w:rPr>
          <w:b/>
          <w:bCs/>
          <w:szCs w:val="22"/>
        </w:rPr>
        <w:t>to Antarctica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915CEF" w:rsidRPr="00F476E1" w:rsidTr="00926BA8">
        <w:tc>
          <w:tcPr>
            <w:tcW w:w="4229" w:type="dxa"/>
          </w:tcPr>
          <w:p w:rsidR="00915CEF" w:rsidRPr="00F476E1" w:rsidRDefault="00915CE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 xml:space="preserve">By Vessel </w:t>
            </w:r>
          </w:p>
        </w:tc>
        <w:tc>
          <w:tcPr>
            <w:tcW w:w="4621" w:type="dxa"/>
          </w:tcPr>
          <w:p w:rsidR="00915CEF" w:rsidRPr="00F476E1" w:rsidRDefault="00915CEF" w:rsidP="00344D85">
            <w:pPr>
              <w:rPr>
                <w:szCs w:val="22"/>
              </w:rPr>
            </w:pPr>
            <w:r w:rsidRPr="00F476E1">
              <w:rPr>
                <w:szCs w:val="22"/>
              </w:rPr>
              <w:t>By Air</w:t>
            </w:r>
          </w:p>
        </w:tc>
      </w:tr>
      <w:tr w:rsidR="00915CEF" w:rsidRPr="00F476E1" w:rsidTr="00926BA8">
        <w:tc>
          <w:tcPr>
            <w:tcW w:w="4229" w:type="dxa"/>
          </w:tcPr>
          <w:p w:rsidR="00915CEF" w:rsidRPr="00F476E1" w:rsidRDefault="00915CEF" w:rsidP="00344D85">
            <w:pPr>
              <w:rPr>
                <w:szCs w:val="22"/>
              </w:rPr>
            </w:pPr>
          </w:p>
        </w:tc>
        <w:tc>
          <w:tcPr>
            <w:tcW w:w="4621" w:type="dxa"/>
          </w:tcPr>
          <w:p w:rsidR="00915CEF" w:rsidRPr="00F476E1" w:rsidRDefault="00915CEF" w:rsidP="00344D85">
            <w:pPr>
              <w:rPr>
                <w:szCs w:val="22"/>
              </w:rPr>
            </w:pPr>
          </w:p>
        </w:tc>
      </w:tr>
    </w:tbl>
    <w:p w:rsidR="00915CEF" w:rsidRDefault="00915CEF" w:rsidP="00344D85">
      <w:pPr>
        <w:spacing w:after="0"/>
        <w:rPr>
          <w:szCs w:val="22"/>
        </w:rPr>
      </w:pPr>
    </w:p>
    <w:p w:rsidR="00926BA8" w:rsidRPr="00F476E1" w:rsidRDefault="00926BA8" w:rsidP="00344D85">
      <w:pPr>
        <w:spacing w:after="0"/>
        <w:rPr>
          <w:szCs w:val="22"/>
        </w:rPr>
      </w:pPr>
    </w:p>
    <w:p w:rsidR="00915CEF" w:rsidRPr="00F57841" w:rsidRDefault="00915CEF" w:rsidP="00344D85">
      <w:pPr>
        <w:spacing w:after="0"/>
        <w:rPr>
          <w:b/>
          <w:bCs/>
          <w:szCs w:val="22"/>
        </w:rPr>
      </w:pPr>
      <w:r w:rsidRPr="00F57841">
        <w:rPr>
          <w:b/>
          <w:bCs/>
          <w:szCs w:val="22"/>
        </w:rPr>
        <w:t>E) Samples to be imported in the cold chain (-20</w:t>
      </w:r>
      <w:r w:rsidRPr="00F57841">
        <w:rPr>
          <w:rFonts w:ascii="Times New Roman" w:hAnsi="Times New Roman" w:cs="Times New Roman"/>
          <w:b/>
          <w:bCs/>
          <w:szCs w:val="22"/>
        </w:rPr>
        <w:t>℃</w:t>
      </w:r>
      <w:r w:rsidRPr="00F57841">
        <w:rPr>
          <w:b/>
          <w:bCs/>
          <w:szCs w:val="22"/>
        </w:rPr>
        <w:t xml:space="preserve"> / +4</w:t>
      </w:r>
      <w:r w:rsidRPr="00F57841">
        <w:rPr>
          <w:rFonts w:ascii="Times New Roman" w:hAnsi="Times New Roman" w:cs="Times New Roman"/>
          <w:b/>
          <w:bCs/>
          <w:szCs w:val="22"/>
        </w:rPr>
        <w:t>℃)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98"/>
        <w:gridCol w:w="2231"/>
        <w:gridCol w:w="2039"/>
        <w:gridCol w:w="2582"/>
      </w:tblGrid>
      <w:tr w:rsidR="00915CEF" w:rsidRPr="00F476E1" w:rsidTr="00926BA8">
        <w:tc>
          <w:tcPr>
            <w:tcW w:w="4229" w:type="dxa"/>
            <w:gridSpan w:val="2"/>
          </w:tcPr>
          <w:p w:rsidR="00915CEF" w:rsidRPr="00F476E1" w:rsidRDefault="00915CEF" w:rsidP="001763DF">
            <w:pPr>
              <w:rPr>
                <w:szCs w:val="22"/>
              </w:rPr>
            </w:pPr>
            <w:r w:rsidRPr="00F476E1">
              <w:rPr>
                <w:szCs w:val="22"/>
              </w:rPr>
              <w:t xml:space="preserve"> </w:t>
            </w:r>
            <w:r w:rsidRPr="00F476E1">
              <w:rPr>
                <w:szCs w:val="22"/>
              </w:rPr>
              <w:t>-20</w:t>
            </w:r>
            <w:r w:rsidRPr="00F476E1">
              <w:rPr>
                <w:rFonts w:ascii="Times New Roman" w:hAnsi="Times New Roman" w:cs="Times New Roman"/>
                <w:szCs w:val="22"/>
              </w:rPr>
              <w:t>℃</w:t>
            </w:r>
            <w:r w:rsidRPr="00F476E1">
              <w:rPr>
                <w:rFonts w:ascii="Times New Roman" w:hAnsi="Times New Roman" w:cs="Times New Roman"/>
                <w:szCs w:val="22"/>
              </w:rPr>
              <w:t xml:space="preserve"> (no. of packets</w:t>
            </w:r>
            <w:r w:rsidR="00F476E1" w:rsidRPr="00F476E1">
              <w:rPr>
                <w:rFonts w:ascii="Times New Roman" w:hAnsi="Times New Roman" w:cs="Times New Roman"/>
                <w:szCs w:val="22"/>
              </w:rPr>
              <w:t xml:space="preserve"> and</w:t>
            </w:r>
            <w:r w:rsidRPr="00F476E1">
              <w:rPr>
                <w:rFonts w:ascii="Times New Roman" w:hAnsi="Times New Roman" w:cs="Times New Roman"/>
                <w:szCs w:val="22"/>
              </w:rPr>
              <w:t xml:space="preserve"> kgs)</w:t>
            </w:r>
          </w:p>
        </w:tc>
        <w:tc>
          <w:tcPr>
            <w:tcW w:w="4621" w:type="dxa"/>
            <w:gridSpan w:val="2"/>
          </w:tcPr>
          <w:p w:rsidR="00915CEF" w:rsidRPr="00F476E1" w:rsidRDefault="00915CEF" w:rsidP="001763DF">
            <w:pPr>
              <w:rPr>
                <w:szCs w:val="22"/>
              </w:rPr>
            </w:pPr>
            <w:r w:rsidRPr="00F476E1">
              <w:rPr>
                <w:szCs w:val="22"/>
              </w:rPr>
              <w:t>+4</w:t>
            </w:r>
            <w:r w:rsidRPr="00F476E1">
              <w:rPr>
                <w:rFonts w:ascii="Times New Roman" w:hAnsi="Times New Roman" w:cs="Times New Roman"/>
                <w:szCs w:val="22"/>
              </w:rPr>
              <w:t>℃</w:t>
            </w:r>
            <w:r w:rsidRPr="00F476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76E1">
              <w:rPr>
                <w:rFonts w:ascii="Times New Roman" w:hAnsi="Times New Roman" w:cs="Times New Roman"/>
                <w:szCs w:val="22"/>
              </w:rPr>
              <w:t>(no. of packets</w:t>
            </w:r>
            <w:r w:rsidR="00F476E1" w:rsidRPr="00F476E1">
              <w:rPr>
                <w:rFonts w:ascii="Times New Roman" w:hAnsi="Times New Roman" w:cs="Times New Roman"/>
                <w:szCs w:val="22"/>
              </w:rPr>
              <w:t xml:space="preserve"> and</w:t>
            </w:r>
            <w:r w:rsidRPr="00F476E1">
              <w:rPr>
                <w:rFonts w:ascii="Times New Roman" w:hAnsi="Times New Roman" w:cs="Times New Roman"/>
                <w:szCs w:val="22"/>
              </w:rPr>
              <w:t xml:space="preserve"> kgs)</w:t>
            </w:r>
          </w:p>
        </w:tc>
      </w:tr>
      <w:tr w:rsidR="00F476E1" w:rsidRPr="00F476E1" w:rsidTr="00926BA8">
        <w:tc>
          <w:tcPr>
            <w:tcW w:w="1998" w:type="dxa"/>
          </w:tcPr>
          <w:p w:rsidR="00F476E1" w:rsidRPr="00F476E1" w:rsidRDefault="00F476E1" w:rsidP="00F476E1">
            <w:pPr>
              <w:rPr>
                <w:szCs w:val="22"/>
              </w:rPr>
            </w:pPr>
            <w:r w:rsidRPr="00F476E1">
              <w:rPr>
                <w:szCs w:val="22"/>
              </w:rPr>
              <w:t>boxes</w:t>
            </w:r>
          </w:p>
        </w:tc>
        <w:tc>
          <w:tcPr>
            <w:tcW w:w="2231" w:type="dxa"/>
          </w:tcPr>
          <w:p w:rsidR="00F476E1" w:rsidRPr="00F476E1" w:rsidRDefault="00F476E1" w:rsidP="00F476E1">
            <w:pPr>
              <w:rPr>
                <w:szCs w:val="22"/>
              </w:rPr>
            </w:pPr>
            <w:r w:rsidRPr="00F476E1">
              <w:rPr>
                <w:szCs w:val="22"/>
              </w:rPr>
              <w:t>kgs</w:t>
            </w:r>
          </w:p>
        </w:tc>
        <w:tc>
          <w:tcPr>
            <w:tcW w:w="2039" w:type="dxa"/>
          </w:tcPr>
          <w:p w:rsidR="00F476E1" w:rsidRPr="00F476E1" w:rsidRDefault="00F476E1" w:rsidP="00F476E1">
            <w:pPr>
              <w:rPr>
                <w:szCs w:val="22"/>
              </w:rPr>
            </w:pPr>
            <w:r w:rsidRPr="00F476E1">
              <w:rPr>
                <w:szCs w:val="22"/>
              </w:rPr>
              <w:t>boxes</w:t>
            </w:r>
          </w:p>
        </w:tc>
        <w:tc>
          <w:tcPr>
            <w:tcW w:w="2582" w:type="dxa"/>
          </w:tcPr>
          <w:p w:rsidR="00F476E1" w:rsidRPr="00F476E1" w:rsidRDefault="00F476E1" w:rsidP="00F476E1">
            <w:pPr>
              <w:rPr>
                <w:szCs w:val="22"/>
              </w:rPr>
            </w:pPr>
            <w:r w:rsidRPr="00F476E1">
              <w:rPr>
                <w:szCs w:val="22"/>
              </w:rPr>
              <w:t>kgs</w:t>
            </w:r>
          </w:p>
        </w:tc>
      </w:tr>
      <w:tr w:rsidR="00F476E1" w:rsidRPr="00F476E1" w:rsidTr="00926BA8">
        <w:tc>
          <w:tcPr>
            <w:tcW w:w="1998" w:type="dxa"/>
          </w:tcPr>
          <w:p w:rsidR="00F476E1" w:rsidRPr="00F476E1" w:rsidRDefault="00F476E1" w:rsidP="00F476E1">
            <w:pPr>
              <w:rPr>
                <w:szCs w:val="22"/>
              </w:rPr>
            </w:pPr>
          </w:p>
        </w:tc>
        <w:tc>
          <w:tcPr>
            <w:tcW w:w="2231" w:type="dxa"/>
          </w:tcPr>
          <w:p w:rsidR="00F476E1" w:rsidRPr="00F476E1" w:rsidRDefault="00F476E1" w:rsidP="00F476E1">
            <w:pPr>
              <w:rPr>
                <w:szCs w:val="22"/>
              </w:rPr>
            </w:pPr>
          </w:p>
        </w:tc>
        <w:tc>
          <w:tcPr>
            <w:tcW w:w="2039" w:type="dxa"/>
          </w:tcPr>
          <w:p w:rsidR="00F476E1" w:rsidRPr="00F476E1" w:rsidRDefault="00F476E1" w:rsidP="00F476E1">
            <w:pPr>
              <w:rPr>
                <w:szCs w:val="22"/>
              </w:rPr>
            </w:pPr>
          </w:p>
        </w:tc>
        <w:tc>
          <w:tcPr>
            <w:tcW w:w="2582" w:type="dxa"/>
          </w:tcPr>
          <w:p w:rsidR="00F476E1" w:rsidRPr="00F476E1" w:rsidRDefault="00F476E1" w:rsidP="00F476E1">
            <w:pPr>
              <w:rPr>
                <w:szCs w:val="22"/>
              </w:rPr>
            </w:pPr>
          </w:p>
        </w:tc>
      </w:tr>
    </w:tbl>
    <w:p w:rsidR="00915CEF" w:rsidRDefault="00915CEF" w:rsidP="00344D85">
      <w:pPr>
        <w:spacing w:after="0"/>
        <w:rPr>
          <w:szCs w:val="22"/>
        </w:rPr>
      </w:pPr>
    </w:p>
    <w:p w:rsidR="00926BA8" w:rsidRPr="00F476E1" w:rsidRDefault="00926BA8" w:rsidP="00344D85">
      <w:pPr>
        <w:spacing w:after="0"/>
        <w:rPr>
          <w:szCs w:val="22"/>
        </w:rPr>
      </w:pPr>
    </w:p>
    <w:p w:rsidR="00B01AD2" w:rsidRPr="00F57841" w:rsidRDefault="00926BA8">
      <w:pPr>
        <w:rPr>
          <w:b/>
          <w:bCs/>
          <w:szCs w:val="22"/>
        </w:rPr>
      </w:pPr>
      <w:r w:rsidRPr="00F57841">
        <w:rPr>
          <w:b/>
          <w:bCs/>
          <w:szCs w:val="22"/>
        </w:rPr>
        <w:t>F) Any other pertinent requirement.</w:t>
      </w:r>
    </w:p>
    <w:p w:rsidR="00263A1F" w:rsidRDefault="00926BA8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420">
        <w:rPr>
          <w:szCs w:val="22"/>
        </w:rPr>
        <w:t>____________________</w:t>
      </w:r>
    </w:p>
    <w:p w:rsidR="00926BA8" w:rsidRDefault="00926BA8" w:rsidP="00263A1F">
      <w:pPr>
        <w:spacing w:after="0"/>
        <w:rPr>
          <w:szCs w:val="22"/>
        </w:rPr>
      </w:pPr>
    </w:p>
    <w:p w:rsidR="00926BA8" w:rsidRDefault="00926BA8" w:rsidP="00263A1F">
      <w:pPr>
        <w:spacing w:after="0"/>
        <w:rPr>
          <w:szCs w:val="22"/>
        </w:rPr>
      </w:pPr>
    </w:p>
    <w:p w:rsidR="00263A1F" w:rsidRDefault="00F476E1" w:rsidP="00263A1F">
      <w:pPr>
        <w:spacing w:after="0"/>
        <w:rPr>
          <w:szCs w:val="22"/>
        </w:rPr>
      </w:pPr>
      <w:r w:rsidRPr="00F476E1">
        <w:rPr>
          <w:szCs w:val="22"/>
        </w:rPr>
        <w:t xml:space="preserve">Note: </w:t>
      </w:r>
    </w:p>
    <w:p w:rsidR="00F476E1" w:rsidRPr="00F57841" w:rsidRDefault="00F57841" w:rsidP="00F57841">
      <w:pPr>
        <w:pStyle w:val="ListParagraph"/>
        <w:numPr>
          <w:ilvl w:val="0"/>
          <w:numId w:val="3"/>
        </w:numPr>
        <w:spacing w:after="0"/>
        <w:rPr>
          <w:szCs w:val="22"/>
        </w:rPr>
      </w:pPr>
      <w:r>
        <w:rPr>
          <w:szCs w:val="22"/>
        </w:rPr>
        <w:t>Antarctic-bound c</w:t>
      </w:r>
      <w:r w:rsidR="00F476E1" w:rsidRPr="00F57841">
        <w:rPr>
          <w:szCs w:val="22"/>
        </w:rPr>
        <w:t>argo should reach NCPOR by 05 Sept 2023</w:t>
      </w:r>
      <w:r w:rsidR="00263A1F" w:rsidRPr="00F57841">
        <w:rPr>
          <w:szCs w:val="22"/>
        </w:rPr>
        <w:t>.</w:t>
      </w:r>
    </w:p>
    <w:p w:rsidR="00F57841" w:rsidRPr="00F57841" w:rsidRDefault="00F57841" w:rsidP="00F57841">
      <w:pPr>
        <w:pStyle w:val="ListParagraph"/>
        <w:numPr>
          <w:ilvl w:val="0"/>
          <w:numId w:val="3"/>
        </w:numPr>
        <w:spacing w:after="0"/>
        <w:rPr>
          <w:szCs w:val="22"/>
        </w:rPr>
      </w:pPr>
      <w:r>
        <w:rPr>
          <w:szCs w:val="22"/>
        </w:rPr>
        <w:t>Necessary clearances for import of biological samples are to be done by PI/parent organisation.</w:t>
      </w:r>
    </w:p>
    <w:sectPr w:rsidR="00F57841" w:rsidRPr="00F57841" w:rsidSect="00532420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FF1" w:rsidRDefault="00382FF1" w:rsidP="00FE467D">
      <w:pPr>
        <w:spacing w:after="0" w:line="240" w:lineRule="auto"/>
      </w:pPr>
      <w:r>
        <w:separator/>
      </w:r>
    </w:p>
  </w:endnote>
  <w:endnote w:type="continuationSeparator" w:id="0">
    <w:p w:rsidR="00382FF1" w:rsidRDefault="00382FF1" w:rsidP="00FE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FF1" w:rsidRDefault="00382FF1" w:rsidP="00FE467D">
      <w:pPr>
        <w:spacing w:after="0" w:line="240" w:lineRule="auto"/>
      </w:pPr>
      <w:r>
        <w:separator/>
      </w:r>
    </w:p>
  </w:footnote>
  <w:footnote w:type="continuationSeparator" w:id="0">
    <w:p w:rsidR="00382FF1" w:rsidRDefault="00382FF1" w:rsidP="00FE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67D" w:rsidRDefault="00FE467D" w:rsidP="00FE467D">
    <w:pPr>
      <w:pStyle w:val="Header"/>
      <w:jc w:val="right"/>
    </w:pPr>
    <w:r>
      <w:t>Annexure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CA"/>
    <w:multiLevelType w:val="hybridMultilevel"/>
    <w:tmpl w:val="0C04614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128C"/>
    <w:multiLevelType w:val="hybridMultilevel"/>
    <w:tmpl w:val="D3E69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0129B"/>
    <w:multiLevelType w:val="hybridMultilevel"/>
    <w:tmpl w:val="0890DF68"/>
    <w:lvl w:ilvl="0" w:tplc="7ED8A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8806">
    <w:abstractNumId w:val="0"/>
  </w:num>
  <w:num w:numId="2" w16cid:durableId="1511410090">
    <w:abstractNumId w:val="2"/>
  </w:num>
  <w:num w:numId="3" w16cid:durableId="36440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AD2"/>
    <w:rsid w:val="00263A1F"/>
    <w:rsid w:val="002A6075"/>
    <w:rsid w:val="00344D85"/>
    <w:rsid w:val="00382FF1"/>
    <w:rsid w:val="00532420"/>
    <w:rsid w:val="00915CEF"/>
    <w:rsid w:val="00926BA8"/>
    <w:rsid w:val="00B01AD2"/>
    <w:rsid w:val="00D85078"/>
    <w:rsid w:val="00F476E1"/>
    <w:rsid w:val="00F57841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BAF3"/>
  <w15:chartTrackingRefBased/>
  <w15:docId w15:val="{6C4225F1-0A89-4E0D-B9FF-7E4CD5F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D2"/>
    <w:pPr>
      <w:ind w:left="720"/>
      <w:contextualSpacing/>
    </w:pPr>
  </w:style>
  <w:style w:type="table" w:styleId="TableGrid">
    <w:name w:val="Table Grid"/>
    <w:basedOn w:val="TableNormal"/>
    <w:uiPriority w:val="39"/>
    <w:rsid w:val="0034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7D"/>
  </w:style>
  <w:style w:type="paragraph" w:styleId="Footer">
    <w:name w:val="footer"/>
    <w:basedOn w:val="Normal"/>
    <w:link w:val="FooterChar"/>
    <w:uiPriority w:val="99"/>
    <w:unhideWhenUsed/>
    <w:rsid w:val="00FE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Ray</dc:creator>
  <cp:keywords/>
  <dc:description/>
  <cp:lastModifiedBy>Yogesh Ray</cp:lastModifiedBy>
  <cp:revision>5</cp:revision>
  <dcterms:created xsi:type="dcterms:W3CDTF">2023-02-13T04:06:00Z</dcterms:created>
  <dcterms:modified xsi:type="dcterms:W3CDTF">2023-02-13T05:22:00Z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2545b053-0863-4a69-93ca-714b5ac4d171</vt:lpwstr>
  </property>
</Properties>
</file>